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EA6" w:rsidRDefault="008E3EA6" w:rsidP="00B14AB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849C4" w:rsidRPr="00A849C4" w:rsidRDefault="00EC2746" w:rsidP="00B14AB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Финансово-экономическое обоснование </w:t>
      </w:r>
    </w:p>
    <w:p w:rsidR="00A849C4" w:rsidRPr="00A849C4" w:rsidRDefault="00A849C4" w:rsidP="00B14AB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849C4">
        <w:rPr>
          <w:rFonts w:ascii="Times New Roman" w:hAnsi="Times New Roman" w:cs="Times New Roman"/>
          <w:sz w:val="28"/>
          <w:szCs w:val="28"/>
        </w:rPr>
        <w:t>к проекту постановления Правительства Кабардино-Балкарской Республики</w:t>
      </w:r>
    </w:p>
    <w:p w:rsidR="000759EB" w:rsidRPr="000759EB" w:rsidRDefault="003E389A" w:rsidP="000759EB">
      <w:pPr>
        <w:pStyle w:val="ConsPlusTitle"/>
        <w:jc w:val="center"/>
        <w:outlineLvl w:val="0"/>
        <w:rPr>
          <w:b w:val="0"/>
        </w:rPr>
      </w:pPr>
      <w:r>
        <w:rPr>
          <w:b w:val="0"/>
          <w:bCs w:val="0"/>
        </w:rPr>
        <w:t>о</w:t>
      </w:r>
      <w:r w:rsidR="000759EB" w:rsidRPr="000759EB">
        <w:rPr>
          <w:b w:val="0"/>
          <w:bCs w:val="0"/>
        </w:rPr>
        <w:t xml:space="preserve"> внесении изменений в </w:t>
      </w:r>
      <w:r w:rsidR="000759EB" w:rsidRPr="000759EB">
        <w:rPr>
          <w:b w:val="0"/>
        </w:rPr>
        <w:t xml:space="preserve">государственную </w:t>
      </w:r>
      <w:hyperlink w:anchor="Par34" w:history="1">
        <w:r w:rsidR="000759EB" w:rsidRPr="000759EB">
          <w:rPr>
            <w:b w:val="0"/>
          </w:rPr>
          <w:t>программу</w:t>
        </w:r>
      </w:hyperlink>
      <w:r w:rsidR="000759EB" w:rsidRPr="000759EB">
        <w:rPr>
          <w:b w:val="0"/>
        </w:rPr>
        <w:t xml:space="preserve"> Кабардино-Балкарской Республики </w:t>
      </w:r>
      <w:r w:rsidR="00BD4D31">
        <w:rPr>
          <w:b w:val="0"/>
        </w:rPr>
        <w:t xml:space="preserve"> </w:t>
      </w:r>
      <w:r w:rsidR="000759EB" w:rsidRPr="000759EB">
        <w:rPr>
          <w:b w:val="0"/>
        </w:rPr>
        <w:t>«Профилактика   правонарушений и  укрепление общественного порядка и общественной  безопасности в Кабардино-Балкарской Республике</w:t>
      </w:r>
      <w:r>
        <w:rPr>
          <w:b w:val="0"/>
        </w:rPr>
        <w:t>»</w:t>
      </w:r>
      <w:r w:rsidR="00BD4D31">
        <w:rPr>
          <w:b w:val="0"/>
        </w:rPr>
        <w:t xml:space="preserve">   </w:t>
      </w:r>
      <w:r w:rsidR="000759EB" w:rsidRPr="000759EB">
        <w:rPr>
          <w:b w:val="0"/>
        </w:rPr>
        <w:t xml:space="preserve"> на 2013-2020 годы</w:t>
      </w:r>
    </w:p>
    <w:p w:rsidR="00A849C4" w:rsidRPr="00A849C4" w:rsidRDefault="00A849C4" w:rsidP="00B14ABE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0A2598" w:rsidRDefault="00A849C4" w:rsidP="000A2598">
      <w:pPr>
        <w:pStyle w:val="ConsPlusTitle"/>
        <w:jc w:val="both"/>
        <w:rPr>
          <w:b w:val="0"/>
        </w:rPr>
      </w:pPr>
      <w:r w:rsidRPr="00A849C4">
        <w:t xml:space="preserve">     </w:t>
      </w:r>
      <w:r w:rsidR="00BD4D31">
        <w:t xml:space="preserve">  </w:t>
      </w:r>
      <w:r w:rsidRPr="00FE6A2B">
        <w:rPr>
          <w:b w:val="0"/>
        </w:rPr>
        <w:t xml:space="preserve">   </w:t>
      </w:r>
      <w:r w:rsidR="000759EB">
        <w:rPr>
          <w:b w:val="0"/>
        </w:rPr>
        <w:t xml:space="preserve">Внесение изменений в </w:t>
      </w:r>
      <w:r w:rsidR="000759EB" w:rsidRPr="000759EB">
        <w:rPr>
          <w:b w:val="0"/>
        </w:rPr>
        <w:t xml:space="preserve">государственную </w:t>
      </w:r>
      <w:hyperlink w:anchor="Par34" w:history="1">
        <w:r w:rsidR="000759EB" w:rsidRPr="000759EB">
          <w:rPr>
            <w:b w:val="0"/>
          </w:rPr>
          <w:t>программу</w:t>
        </w:r>
      </w:hyperlink>
      <w:r w:rsidR="000759EB" w:rsidRPr="000759EB">
        <w:rPr>
          <w:b w:val="0"/>
        </w:rPr>
        <w:t xml:space="preserve"> Кабардино-Балкарской Республики «Профилактика   правонарушений и  укрепление общественного порядка и общественной  безопасности в Кабардино-Балкарской Республике» на 2013-2020 годы</w:t>
      </w:r>
      <w:r w:rsidR="000759EB">
        <w:rPr>
          <w:b w:val="0"/>
        </w:rPr>
        <w:t xml:space="preserve"> предусматривает </w:t>
      </w:r>
      <w:r w:rsidR="000A2598" w:rsidRPr="00FE081B">
        <w:rPr>
          <w:b w:val="0"/>
          <w:color w:val="000000"/>
        </w:rPr>
        <w:t>изменени</w:t>
      </w:r>
      <w:r w:rsidR="000A2598">
        <w:rPr>
          <w:b w:val="0"/>
          <w:color w:val="000000"/>
        </w:rPr>
        <w:t>е</w:t>
      </w:r>
      <w:r w:rsidR="000A2598" w:rsidRPr="00FE081B">
        <w:rPr>
          <w:b w:val="0"/>
          <w:color w:val="000000"/>
        </w:rPr>
        <w:t xml:space="preserve"> </w:t>
      </w:r>
      <w:r w:rsidR="000A2598" w:rsidRPr="00FE081B">
        <w:rPr>
          <w:b w:val="0"/>
        </w:rPr>
        <w:t>переч</w:t>
      </w:r>
      <w:r w:rsidR="000A2598">
        <w:rPr>
          <w:b w:val="0"/>
        </w:rPr>
        <w:t>ня</w:t>
      </w:r>
      <w:r w:rsidR="000A2598" w:rsidRPr="00FE081B">
        <w:rPr>
          <w:b w:val="0"/>
        </w:rPr>
        <w:t xml:space="preserve">  основных мероприятий подпрограммы «Профилактика терроризма и экстремизма», внесение корректив по перераспределению сре</w:t>
      </w:r>
      <w:proofErr w:type="gramStart"/>
      <w:r w:rsidR="000A2598" w:rsidRPr="00FE081B">
        <w:rPr>
          <w:b w:val="0"/>
        </w:rPr>
        <w:t>дств в р</w:t>
      </w:r>
      <w:proofErr w:type="gramEnd"/>
      <w:r w:rsidR="000A2598" w:rsidRPr="00FE081B">
        <w:rPr>
          <w:b w:val="0"/>
        </w:rPr>
        <w:t>амках подпрограммы</w:t>
      </w:r>
      <w:r w:rsidR="007C0265">
        <w:rPr>
          <w:b w:val="0"/>
        </w:rPr>
        <w:t>, а</w:t>
      </w:r>
      <w:r w:rsidR="005F46B0">
        <w:rPr>
          <w:b w:val="0"/>
        </w:rPr>
        <w:t xml:space="preserve"> </w:t>
      </w:r>
      <w:r w:rsidR="007C0265">
        <w:rPr>
          <w:b w:val="0"/>
        </w:rPr>
        <w:t>т</w:t>
      </w:r>
      <w:r w:rsidR="005F46B0">
        <w:rPr>
          <w:b w:val="0"/>
        </w:rPr>
        <w:t>акже включен</w:t>
      </w:r>
      <w:r w:rsidR="007C0265">
        <w:rPr>
          <w:b w:val="0"/>
        </w:rPr>
        <w:t>ие</w:t>
      </w:r>
      <w:r w:rsidR="005F46B0">
        <w:rPr>
          <w:b w:val="0"/>
        </w:rPr>
        <w:t xml:space="preserve"> расход</w:t>
      </w:r>
      <w:r w:rsidR="007C0265">
        <w:rPr>
          <w:b w:val="0"/>
        </w:rPr>
        <w:t>ов</w:t>
      </w:r>
      <w:r w:rsidR="005F46B0">
        <w:rPr>
          <w:b w:val="0"/>
        </w:rPr>
        <w:t xml:space="preserve"> на </w:t>
      </w:r>
      <w:r w:rsidR="007C0265">
        <w:rPr>
          <w:b w:val="0"/>
        </w:rPr>
        <w:t xml:space="preserve">финансирование </w:t>
      </w:r>
      <w:r w:rsidR="005F46B0">
        <w:rPr>
          <w:b w:val="0"/>
        </w:rPr>
        <w:t>мероприятий подпрограммы «Противодействие коррупции».</w:t>
      </w:r>
    </w:p>
    <w:p w:rsidR="000759EB" w:rsidRPr="00FD79F0" w:rsidRDefault="008E3EA6" w:rsidP="00EC2746">
      <w:pPr>
        <w:pStyle w:val="ConsPlusTitle"/>
        <w:ind w:firstLine="708"/>
        <w:jc w:val="both"/>
        <w:rPr>
          <w:b w:val="0"/>
        </w:rPr>
      </w:pPr>
      <w:r>
        <w:rPr>
          <w:b w:val="0"/>
        </w:rPr>
        <w:t>П</w:t>
      </w:r>
      <w:r w:rsidR="000759EB">
        <w:rPr>
          <w:b w:val="0"/>
        </w:rPr>
        <w:t>редусматривается увеличение расходов на реализацию мероприятий подпрограмм</w:t>
      </w:r>
      <w:r w:rsidR="00A608C5">
        <w:rPr>
          <w:b w:val="0"/>
        </w:rPr>
        <w:t>ы</w:t>
      </w:r>
      <w:r w:rsidR="00BD4D31">
        <w:rPr>
          <w:b w:val="0"/>
        </w:rPr>
        <w:t xml:space="preserve"> </w:t>
      </w:r>
      <w:r w:rsidR="000759EB">
        <w:rPr>
          <w:b w:val="0"/>
        </w:rPr>
        <w:t xml:space="preserve"> «Профилактика терроризма и экстремизма</w:t>
      </w:r>
      <w:r w:rsidR="00BD4D31">
        <w:rPr>
          <w:b w:val="0"/>
        </w:rPr>
        <w:t xml:space="preserve">»  </w:t>
      </w:r>
      <w:r w:rsidR="000759EB">
        <w:rPr>
          <w:b w:val="0"/>
        </w:rPr>
        <w:t>на 2014 год</w:t>
      </w:r>
      <w:r w:rsidR="0028048E">
        <w:rPr>
          <w:b w:val="0"/>
        </w:rPr>
        <w:t xml:space="preserve"> </w:t>
      </w:r>
      <w:r w:rsidR="0028048E" w:rsidRPr="00FD79F0">
        <w:rPr>
          <w:b w:val="0"/>
        </w:rPr>
        <w:t>на сумму –</w:t>
      </w:r>
      <w:r w:rsidR="00FD79F0" w:rsidRPr="00FD79F0">
        <w:rPr>
          <w:b w:val="0"/>
        </w:rPr>
        <w:t>19386,8</w:t>
      </w:r>
      <w:r w:rsidR="0028048E" w:rsidRPr="00FD79F0">
        <w:rPr>
          <w:b w:val="0"/>
        </w:rPr>
        <w:t xml:space="preserve"> тысяч рублей</w:t>
      </w:r>
      <w:r w:rsidR="000A2598">
        <w:rPr>
          <w:b w:val="0"/>
        </w:rPr>
        <w:t>, на 2015 год – 5633,8 тысяч рублей.</w:t>
      </w:r>
      <w:r w:rsidR="005F46B0">
        <w:rPr>
          <w:b w:val="0"/>
        </w:rPr>
        <w:t xml:space="preserve"> Расходы на подпрограмму «Противодействие коррупции» в 2014 году – 2700,0 тысяч рублей, в 2015 году – 2400,0 тысяч рублей, в 2016 году – 2400,0 тысяч рублей.</w:t>
      </w:r>
    </w:p>
    <w:p w:rsidR="006D4A95" w:rsidRDefault="000759EB" w:rsidP="004C13A3">
      <w:pPr>
        <w:pStyle w:val="ConsPlusTitle"/>
        <w:ind w:firstLine="708"/>
        <w:jc w:val="both"/>
        <w:rPr>
          <w:b w:val="0"/>
          <w:color w:val="000000"/>
        </w:rPr>
      </w:pPr>
      <w:r w:rsidRPr="00FE6A2B">
        <w:rPr>
          <w:b w:val="0"/>
        </w:rPr>
        <w:t xml:space="preserve">Общий объем финансирования реализации </w:t>
      </w:r>
      <w:r>
        <w:rPr>
          <w:b w:val="0"/>
        </w:rPr>
        <w:t>подпрограммы</w:t>
      </w:r>
      <w:r w:rsidR="00BD4D31">
        <w:rPr>
          <w:b w:val="0"/>
        </w:rPr>
        <w:t xml:space="preserve">                       </w:t>
      </w:r>
      <w:r>
        <w:rPr>
          <w:b w:val="0"/>
        </w:rPr>
        <w:t xml:space="preserve"> </w:t>
      </w:r>
      <w:r w:rsidRPr="00FE6A2B">
        <w:rPr>
          <w:b w:val="0"/>
          <w:color w:val="000000"/>
        </w:rPr>
        <w:t>«Профилактика терроризма  и экстремизма»</w:t>
      </w:r>
      <w:r>
        <w:rPr>
          <w:b w:val="0"/>
        </w:rPr>
        <w:t xml:space="preserve"> н</w:t>
      </w:r>
      <w:r w:rsidRPr="00FE6A2B">
        <w:rPr>
          <w:b w:val="0"/>
          <w:color w:val="000000"/>
        </w:rPr>
        <w:t>а 201</w:t>
      </w:r>
      <w:r>
        <w:rPr>
          <w:b w:val="0"/>
          <w:color w:val="000000"/>
        </w:rPr>
        <w:t>4</w:t>
      </w:r>
      <w:r w:rsidRPr="00FE6A2B">
        <w:rPr>
          <w:b w:val="0"/>
          <w:color w:val="000000"/>
        </w:rPr>
        <w:t xml:space="preserve"> – 201</w:t>
      </w:r>
      <w:r w:rsidR="00FD79F0">
        <w:rPr>
          <w:b w:val="0"/>
          <w:color w:val="000000"/>
        </w:rPr>
        <w:t>6</w:t>
      </w:r>
      <w:r w:rsidRPr="00FE6A2B">
        <w:rPr>
          <w:b w:val="0"/>
          <w:color w:val="000000"/>
        </w:rPr>
        <w:t xml:space="preserve"> годы  составит </w:t>
      </w:r>
      <w:r w:rsidR="001A1B75">
        <w:rPr>
          <w:b w:val="0"/>
          <w:color w:val="000000"/>
        </w:rPr>
        <w:t>30512,1</w:t>
      </w:r>
      <w:r w:rsidRPr="004C13A3">
        <w:rPr>
          <w:b w:val="0"/>
          <w:color w:val="000000"/>
        </w:rPr>
        <w:t xml:space="preserve"> тысяч рублей</w:t>
      </w:r>
      <w:r w:rsidR="006D4A95" w:rsidRPr="004C13A3">
        <w:rPr>
          <w:b w:val="0"/>
          <w:color w:val="000000"/>
        </w:rPr>
        <w:t>.</w:t>
      </w:r>
      <w:r w:rsidR="004C13A3" w:rsidRPr="004C13A3">
        <w:rPr>
          <w:b w:val="0"/>
          <w:color w:val="000000"/>
        </w:rPr>
        <w:t xml:space="preserve"> Из них </w:t>
      </w:r>
      <w:r w:rsidR="004C13A3">
        <w:rPr>
          <w:b w:val="0"/>
          <w:color w:val="000000"/>
        </w:rPr>
        <w:t>в</w:t>
      </w:r>
      <w:r w:rsidR="004C13A3" w:rsidRPr="004C13A3">
        <w:rPr>
          <w:b w:val="0"/>
          <w:color w:val="000000"/>
        </w:rPr>
        <w:t xml:space="preserve"> 2014 год</w:t>
      </w:r>
      <w:r w:rsidR="004C13A3">
        <w:rPr>
          <w:b w:val="0"/>
          <w:color w:val="000000"/>
        </w:rPr>
        <w:t>у</w:t>
      </w:r>
      <w:r w:rsidR="004C13A3" w:rsidRPr="004C13A3">
        <w:rPr>
          <w:b w:val="0"/>
          <w:color w:val="000000"/>
        </w:rPr>
        <w:t xml:space="preserve"> – </w:t>
      </w:r>
      <w:r w:rsidR="00FD79F0">
        <w:rPr>
          <w:b w:val="0"/>
          <w:color w:val="000000"/>
        </w:rPr>
        <w:t>24828,3</w:t>
      </w:r>
      <w:r w:rsidR="004C13A3" w:rsidRPr="004C13A3">
        <w:rPr>
          <w:b w:val="0"/>
          <w:color w:val="000000"/>
        </w:rPr>
        <w:t xml:space="preserve"> тысяч рублей, в 2015 году – </w:t>
      </w:r>
      <w:r w:rsidR="001A1B75">
        <w:rPr>
          <w:b w:val="0"/>
          <w:color w:val="000000"/>
        </w:rPr>
        <w:t>5633</w:t>
      </w:r>
      <w:r w:rsidR="004C13A3" w:rsidRPr="004C13A3">
        <w:rPr>
          <w:b w:val="0"/>
          <w:color w:val="000000"/>
        </w:rPr>
        <w:t>,</w:t>
      </w:r>
      <w:r w:rsidR="001A1B75">
        <w:rPr>
          <w:b w:val="0"/>
          <w:color w:val="000000"/>
        </w:rPr>
        <w:t>8</w:t>
      </w:r>
      <w:r w:rsidR="004C13A3" w:rsidRPr="004C13A3">
        <w:rPr>
          <w:b w:val="0"/>
          <w:color w:val="000000"/>
        </w:rPr>
        <w:t xml:space="preserve"> тысяч рублей</w:t>
      </w:r>
      <w:r w:rsidR="00FD79F0">
        <w:rPr>
          <w:b w:val="0"/>
          <w:color w:val="000000"/>
        </w:rPr>
        <w:t>,</w:t>
      </w:r>
      <w:r w:rsidR="00FD79F0" w:rsidRPr="00FD79F0">
        <w:rPr>
          <w:b w:val="0"/>
          <w:color w:val="000000"/>
        </w:rPr>
        <w:t xml:space="preserve"> </w:t>
      </w:r>
      <w:r w:rsidR="00FD79F0" w:rsidRPr="004C13A3">
        <w:rPr>
          <w:b w:val="0"/>
          <w:color w:val="000000"/>
        </w:rPr>
        <w:t>в 201</w:t>
      </w:r>
      <w:r w:rsidR="00FD79F0">
        <w:rPr>
          <w:b w:val="0"/>
          <w:color w:val="000000"/>
        </w:rPr>
        <w:t>6</w:t>
      </w:r>
      <w:r w:rsidR="00FD79F0" w:rsidRPr="004C13A3">
        <w:rPr>
          <w:b w:val="0"/>
          <w:color w:val="000000"/>
        </w:rPr>
        <w:t xml:space="preserve"> году – </w:t>
      </w:r>
      <w:r w:rsidR="00FD79F0">
        <w:rPr>
          <w:b w:val="0"/>
          <w:color w:val="000000"/>
        </w:rPr>
        <w:t>50</w:t>
      </w:r>
      <w:r w:rsidR="00FD79F0" w:rsidRPr="004C13A3">
        <w:rPr>
          <w:b w:val="0"/>
          <w:color w:val="000000"/>
        </w:rPr>
        <w:t>,</w:t>
      </w:r>
      <w:r w:rsidR="00FD79F0">
        <w:rPr>
          <w:b w:val="0"/>
          <w:color w:val="000000"/>
        </w:rPr>
        <w:t>0</w:t>
      </w:r>
      <w:r w:rsidR="00FD79F0" w:rsidRPr="004C13A3">
        <w:rPr>
          <w:b w:val="0"/>
          <w:color w:val="000000"/>
        </w:rPr>
        <w:t xml:space="preserve"> тысяч рублей</w:t>
      </w:r>
      <w:r w:rsidR="004C13A3" w:rsidRPr="004C13A3">
        <w:rPr>
          <w:b w:val="0"/>
          <w:color w:val="000000"/>
        </w:rPr>
        <w:t>.</w:t>
      </w:r>
    </w:p>
    <w:p w:rsidR="005F46B0" w:rsidRPr="004C13A3" w:rsidRDefault="005F46B0" w:rsidP="004C13A3">
      <w:pPr>
        <w:pStyle w:val="ConsPlusTitle"/>
        <w:ind w:firstLine="708"/>
        <w:jc w:val="both"/>
        <w:rPr>
          <w:b w:val="0"/>
        </w:rPr>
      </w:pPr>
      <w:r w:rsidRPr="00FE6A2B">
        <w:rPr>
          <w:b w:val="0"/>
        </w:rPr>
        <w:t xml:space="preserve">Общий объем финансирования реализации </w:t>
      </w:r>
      <w:r>
        <w:rPr>
          <w:b w:val="0"/>
        </w:rPr>
        <w:t xml:space="preserve">подпрограммы                        </w:t>
      </w:r>
      <w:r w:rsidRPr="00FE6A2B">
        <w:rPr>
          <w:b w:val="0"/>
          <w:color w:val="000000"/>
        </w:rPr>
        <w:t>«П</w:t>
      </w:r>
      <w:r>
        <w:rPr>
          <w:b w:val="0"/>
          <w:color w:val="000000"/>
        </w:rPr>
        <w:t>ротиводействие коррупции</w:t>
      </w:r>
      <w:r w:rsidRPr="00FE6A2B">
        <w:rPr>
          <w:b w:val="0"/>
          <w:color w:val="000000"/>
        </w:rPr>
        <w:t>»</w:t>
      </w:r>
      <w:r>
        <w:rPr>
          <w:b w:val="0"/>
        </w:rPr>
        <w:t xml:space="preserve"> н</w:t>
      </w:r>
      <w:r w:rsidRPr="00FE6A2B">
        <w:rPr>
          <w:b w:val="0"/>
          <w:color w:val="000000"/>
        </w:rPr>
        <w:t>а 201</w:t>
      </w:r>
      <w:r>
        <w:rPr>
          <w:b w:val="0"/>
          <w:color w:val="000000"/>
        </w:rPr>
        <w:t>4</w:t>
      </w:r>
      <w:r w:rsidRPr="00FE6A2B">
        <w:rPr>
          <w:b w:val="0"/>
          <w:color w:val="000000"/>
        </w:rPr>
        <w:t xml:space="preserve"> – 201</w:t>
      </w:r>
      <w:r>
        <w:rPr>
          <w:b w:val="0"/>
          <w:color w:val="000000"/>
        </w:rPr>
        <w:t>6</w:t>
      </w:r>
      <w:r w:rsidRPr="00FE6A2B">
        <w:rPr>
          <w:b w:val="0"/>
          <w:color w:val="000000"/>
        </w:rPr>
        <w:t xml:space="preserve"> годы  составит </w:t>
      </w:r>
      <w:r>
        <w:rPr>
          <w:b w:val="0"/>
          <w:color w:val="000000"/>
        </w:rPr>
        <w:t>7500,0</w:t>
      </w:r>
      <w:r w:rsidRPr="004C13A3">
        <w:rPr>
          <w:b w:val="0"/>
          <w:color w:val="000000"/>
        </w:rPr>
        <w:t xml:space="preserve"> тысяч рублей</w:t>
      </w:r>
      <w:r>
        <w:rPr>
          <w:b w:val="0"/>
          <w:color w:val="000000"/>
        </w:rPr>
        <w:t>.</w:t>
      </w:r>
    </w:p>
    <w:p w:rsidR="00E04F62" w:rsidRPr="004C13A3" w:rsidRDefault="0028048E" w:rsidP="002F1380">
      <w:pPr>
        <w:pStyle w:val="ConsPlusTitle"/>
        <w:ind w:firstLine="708"/>
        <w:jc w:val="both"/>
        <w:rPr>
          <w:b w:val="0"/>
        </w:rPr>
      </w:pPr>
      <w:r>
        <w:rPr>
          <w:b w:val="0"/>
          <w:color w:val="000000"/>
        </w:rPr>
        <w:t>С учетом изменений в</w:t>
      </w:r>
      <w:r w:rsidR="00E04F62">
        <w:rPr>
          <w:b w:val="0"/>
          <w:color w:val="000000"/>
        </w:rPr>
        <w:t xml:space="preserve">сего на реализацию программных мероприятий государственной программы в 2014 году </w:t>
      </w:r>
      <w:r>
        <w:rPr>
          <w:b w:val="0"/>
          <w:color w:val="000000"/>
        </w:rPr>
        <w:t xml:space="preserve">объем финансирования </w:t>
      </w:r>
      <w:r w:rsidR="00E04F62">
        <w:rPr>
          <w:b w:val="0"/>
          <w:color w:val="000000"/>
        </w:rPr>
        <w:t xml:space="preserve">составит </w:t>
      </w:r>
      <w:r w:rsidR="00FD79F0">
        <w:rPr>
          <w:b w:val="0"/>
          <w:color w:val="000000"/>
        </w:rPr>
        <w:t>2</w:t>
      </w:r>
      <w:r w:rsidR="005F46B0">
        <w:rPr>
          <w:b w:val="0"/>
          <w:color w:val="000000"/>
        </w:rPr>
        <w:t>89</w:t>
      </w:r>
      <w:r w:rsidR="00FD79F0">
        <w:rPr>
          <w:b w:val="0"/>
          <w:color w:val="000000"/>
        </w:rPr>
        <w:t xml:space="preserve">08,1 </w:t>
      </w:r>
      <w:r w:rsidR="00E04F62">
        <w:rPr>
          <w:b w:val="0"/>
          <w:color w:val="000000"/>
        </w:rPr>
        <w:t>тысяч рублей.</w:t>
      </w:r>
      <w:r w:rsidR="006D17D1">
        <w:rPr>
          <w:b w:val="0"/>
          <w:color w:val="000000"/>
        </w:rPr>
        <w:t xml:space="preserve"> Это потребует дополнительных ассигнований в республиканском бюджете Кабардино-Балкарской Республики в 2014 году  на сумму  </w:t>
      </w:r>
      <w:r w:rsidR="005F46B0">
        <w:rPr>
          <w:b w:val="0"/>
        </w:rPr>
        <w:t>22086</w:t>
      </w:r>
      <w:r w:rsidR="008E3EA6" w:rsidRPr="00FD79F0">
        <w:rPr>
          <w:b w:val="0"/>
        </w:rPr>
        <w:t>,8</w:t>
      </w:r>
      <w:r w:rsidR="001A1B75">
        <w:rPr>
          <w:b w:val="0"/>
          <w:color w:val="000000"/>
        </w:rPr>
        <w:t xml:space="preserve"> тысяч рублей, в 2015 году – </w:t>
      </w:r>
      <w:r w:rsidR="005F46B0">
        <w:rPr>
          <w:b w:val="0"/>
          <w:color w:val="000000"/>
        </w:rPr>
        <w:t>8033</w:t>
      </w:r>
      <w:r w:rsidR="001A1B75">
        <w:rPr>
          <w:b w:val="0"/>
          <w:color w:val="000000"/>
        </w:rPr>
        <w:t>,8 тысяч рублей</w:t>
      </w:r>
      <w:r w:rsidR="005F46B0">
        <w:rPr>
          <w:b w:val="0"/>
          <w:color w:val="000000"/>
        </w:rPr>
        <w:t>, в 2016 году – 2400,0 тысяч рублей.</w:t>
      </w:r>
    </w:p>
    <w:p w:rsidR="00EC2746" w:rsidRPr="00FE6A2B" w:rsidRDefault="00EC2746" w:rsidP="00EC2746">
      <w:pPr>
        <w:pStyle w:val="ConsPlusTitle"/>
        <w:ind w:firstLine="708"/>
        <w:jc w:val="both"/>
        <w:rPr>
          <w:b w:val="0"/>
        </w:rPr>
      </w:pPr>
      <w:r w:rsidRPr="004C13A3">
        <w:rPr>
          <w:b w:val="0"/>
        </w:rPr>
        <w:t xml:space="preserve">Общий объем финансирования на весь срок реализации государственной программы составит   </w:t>
      </w:r>
      <w:r w:rsidR="005F46B0">
        <w:rPr>
          <w:b w:val="0"/>
        </w:rPr>
        <w:t>563</w:t>
      </w:r>
      <w:r w:rsidR="001A1B75">
        <w:rPr>
          <w:b w:val="0"/>
        </w:rPr>
        <w:t>51</w:t>
      </w:r>
      <w:r w:rsidR="00FD79F0">
        <w:rPr>
          <w:b w:val="0"/>
        </w:rPr>
        <w:t>,</w:t>
      </w:r>
      <w:r w:rsidR="001A1B75">
        <w:rPr>
          <w:b w:val="0"/>
        </w:rPr>
        <w:t>9</w:t>
      </w:r>
      <w:r w:rsidRPr="004C13A3">
        <w:rPr>
          <w:b w:val="0"/>
        </w:rPr>
        <w:t xml:space="preserve">  т</w:t>
      </w:r>
      <w:r w:rsidRPr="00FE6A2B">
        <w:rPr>
          <w:b w:val="0"/>
        </w:rPr>
        <w:t>ысяч рублей.</w:t>
      </w:r>
    </w:p>
    <w:p w:rsidR="008E3EA6" w:rsidRPr="008E3EA6" w:rsidRDefault="00B14ABE" w:rsidP="008E3EA6">
      <w:pPr>
        <w:pStyle w:val="ConsPlusTitle"/>
        <w:ind w:firstLine="708"/>
        <w:jc w:val="both"/>
        <w:rPr>
          <w:b w:val="0"/>
          <w:color w:val="000000"/>
        </w:rPr>
      </w:pPr>
      <w:r w:rsidRPr="00FE6A2B">
        <w:rPr>
          <w:b w:val="0"/>
          <w:color w:val="000000"/>
        </w:rPr>
        <w:t>Объемы финансирования мероприятий государственной программы подлежат ежегодному уточнению с учетом норм республиканского бюджета Кабардино-Балкарской Республики на соответствующий финансовый год, предусматривающих средства на реализацию государственной программы.</w:t>
      </w:r>
    </w:p>
    <w:p w:rsidR="001A1B75" w:rsidRDefault="001A1B75" w:rsidP="00A849C4">
      <w:pPr>
        <w:ind w:right="-5"/>
        <w:rPr>
          <w:rFonts w:ascii="Times New Roman" w:hAnsi="Times New Roman" w:cs="Times New Roman"/>
          <w:sz w:val="28"/>
          <w:szCs w:val="28"/>
        </w:rPr>
      </w:pPr>
    </w:p>
    <w:p w:rsidR="00A849C4" w:rsidRPr="00A849C4" w:rsidRDefault="003E389A" w:rsidP="003E389A">
      <w:pPr>
        <w:ind w:right="-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14A0B">
        <w:rPr>
          <w:rFonts w:ascii="Times New Roman" w:hAnsi="Times New Roman" w:cs="Times New Roman"/>
          <w:sz w:val="28"/>
          <w:szCs w:val="28"/>
        </w:rPr>
        <w:t>М</w:t>
      </w:r>
      <w:r w:rsidR="00A849C4" w:rsidRPr="00A849C4">
        <w:rPr>
          <w:rFonts w:ascii="Times New Roman" w:hAnsi="Times New Roman" w:cs="Times New Roman"/>
          <w:sz w:val="28"/>
          <w:szCs w:val="28"/>
        </w:rPr>
        <w:t xml:space="preserve">инистр                       </w:t>
      </w:r>
      <w:r w:rsidR="00C14A0B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A849C4" w:rsidRPr="00A849C4">
        <w:rPr>
          <w:rFonts w:ascii="Times New Roman" w:hAnsi="Times New Roman" w:cs="Times New Roman"/>
          <w:sz w:val="28"/>
          <w:szCs w:val="28"/>
        </w:rPr>
        <w:t xml:space="preserve">  </w:t>
      </w:r>
      <w:r w:rsidR="00E04F62">
        <w:rPr>
          <w:rFonts w:ascii="Times New Roman" w:hAnsi="Times New Roman" w:cs="Times New Roman"/>
          <w:sz w:val="28"/>
          <w:szCs w:val="28"/>
        </w:rPr>
        <w:t xml:space="preserve">  </w:t>
      </w:r>
      <w:r w:rsidR="00C14A0B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04F62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A849C4" w:rsidRPr="00A849C4">
        <w:rPr>
          <w:rFonts w:ascii="Times New Roman" w:hAnsi="Times New Roman" w:cs="Times New Roman"/>
          <w:sz w:val="28"/>
          <w:szCs w:val="28"/>
        </w:rPr>
        <w:t xml:space="preserve">  </w:t>
      </w:r>
      <w:r w:rsidR="00E04F62">
        <w:rPr>
          <w:rFonts w:ascii="Times New Roman" w:hAnsi="Times New Roman" w:cs="Times New Roman"/>
          <w:sz w:val="28"/>
          <w:szCs w:val="28"/>
        </w:rPr>
        <w:t xml:space="preserve">Н. </w:t>
      </w:r>
      <w:proofErr w:type="spellStart"/>
      <w:r w:rsidR="00E04F62">
        <w:rPr>
          <w:rFonts w:ascii="Times New Roman" w:hAnsi="Times New Roman" w:cs="Times New Roman"/>
          <w:sz w:val="28"/>
          <w:szCs w:val="28"/>
        </w:rPr>
        <w:t>Емузова</w:t>
      </w:r>
      <w:proofErr w:type="spellEnd"/>
    </w:p>
    <w:p w:rsidR="00C42A9B" w:rsidRPr="004C13A3" w:rsidRDefault="005D0D73" w:rsidP="003E389A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sectPr w:rsidR="00C42A9B" w:rsidRPr="004C13A3" w:rsidSect="006D17D1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D5E35"/>
    <w:multiLevelType w:val="hybridMultilevel"/>
    <w:tmpl w:val="A40622C8"/>
    <w:lvl w:ilvl="0" w:tplc="9E4401DE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>
    <w:useFELayout/>
  </w:compat>
  <w:rsids>
    <w:rsidRoot w:val="00A849C4"/>
    <w:rsid w:val="00005F94"/>
    <w:rsid w:val="000367FF"/>
    <w:rsid w:val="000759EB"/>
    <w:rsid w:val="000A2598"/>
    <w:rsid w:val="000C0591"/>
    <w:rsid w:val="000E3A0D"/>
    <w:rsid w:val="001A1B75"/>
    <w:rsid w:val="001C704D"/>
    <w:rsid w:val="00255687"/>
    <w:rsid w:val="0028048E"/>
    <w:rsid w:val="002F1380"/>
    <w:rsid w:val="003138F6"/>
    <w:rsid w:val="00377659"/>
    <w:rsid w:val="003E389A"/>
    <w:rsid w:val="00432009"/>
    <w:rsid w:val="004C13A3"/>
    <w:rsid w:val="005826FB"/>
    <w:rsid w:val="005B788C"/>
    <w:rsid w:val="005D0D73"/>
    <w:rsid w:val="005F46B0"/>
    <w:rsid w:val="006448A0"/>
    <w:rsid w:val="006D17D1"/>
    <w:rsid w:val="006D4A95"/>
    <w:rsid w:val="007636F9"/>
    <w:rsid w:val="007A6A3A"/>
    <w:rsid w:val="007C0265"/>
    <w:rsid w:val="008011AB"/>
    <w:rsid w:val="00896880"/>
    <w:rsid w:val="008E3EA6"/>
    <w:rsid w:val="00A608C5"/>
    <w:rsid w:val="00A849C4"/>
    <w:rsid w:val="00B14ABE"/>
    <w:rsid w:val="00B54DEB"/>
    <w:rsid w:val="00BC40F1"/>
    <w:rsid w:val="00BC609E"/>
    <w:rsid w:val="00BD4D31"/>
    <w:rsid w:val="00BE5BD7"/>
    <w:rsid w:val="00C14A0B"/>
    <w:rsid w:val="00C3428A"/>
    <w:rsid w:val="00C42A9B"/>
    <w:rsid w:val="00CE1DF8"/>
    <w:rsid w:val="00D34122"/>
    <w:rsid w:val="00D834B4"/>
    <w:rsid w:val="00E04F62"/>
    <w:rsid w:val="00E66ACA"/>
    <w:rsid w:val="00E66F46"/>
    <w:rsid w:val="00EC2746"/>
    <w:rsid w:val="00FD79F0"/>
    <w:rsid w:val="00FE6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0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849C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3">
    <w:name w:val="Hyperlink"/>
    <w:basedOn w:val="a0"/>
    <w:uiPriority w:val="99"/>
    <w:semiHidden/>
    <w:unhideWhenUsed/>
    <w:rsid w:val="00A849C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99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Аслан</dc:creator>
  <cp:keywords/>
  <dc:description/>
  <cp:lastModifiedBy>Аслан</cp:lastModifiedBy>
  <cp:revision>26</cp:revision>
  <cp:lastPrinted>2014-04-16T07:16:00Z</cp:lastPrinted>
  <dcterms:created xsi:type="dcterms:W3CDTF">2013-07-15T05:15:00Z</dcterms:created>
  <dcterms:modified xsi:type="dcterms:W3CDTF">2014-04-16T07:16:00Z</dcterms:modified>
</cp:coreProperties>
</file>